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C56ED" w14:textId="77777777" w:rsidR="00BC622F" w:rsidRPr="005B0DAC" w:rsidRDefault="00BC622F" w:rsidP="00BC622F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Uchwała nr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21</w:t>
      </w:r>
      <w:r w:rsidRPr="005B0DAC">
        <w:rPr>
          <w:rFonts w:ascii="Times New Roman" w:eastAsia="Times New Roman" w:hAnsi="Times New Roman"/>
          <w:b/>
          <w:sz w:val="24"/>
          <w:szCs w:val="24"/>
          <w:lang w:eastAsia="ar-SA"/>
        </w:rPr>
        <w:t>/III/2023</w:t>
      </w:r>
    </w:p>
    <w:p w14:paraId="725FA59A" w14:textId="77777777" w:rsidR="00BC622F" w:rsidRPr="005B0DAC" w:rsidRDefault="00BC622F" w:rsidP="00BC622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5A60E72D" w14:textId="77777777" w:rsidR="00BC622F" w:rsidRPr="005B0DAC" w:rsidRDefault="00BC622F" w:rsidP="00BC622F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b/>
          <w:sz w:val="24"/>
          <w:szCs w:val="24"/>
          <w:lang w:eastAsia="ar-SA"/>
        </w:rPr>
        <w:t>z dnia 25 marca 2023 r.</w:t>
      </w:r>
    </w:p>
    <w:p w14:paraId="52918848" w14:textId="77777777" w:rsidR="00BC622F" w:rsidRPr="005B0DAC" w:rsidRDefault="00BC622F" w:rsidP="00BC622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4261151" w14:textId="77777777" w:rsidR="00BC622F" w:rsidRPr="005B0DAC" w:rsidRDefault="00BC622F" w:rsidP="00BC622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3731E21" w14:textId="77777777" w:rsidR="00BC622F" w:rsidRPr="005B0DAC" w:rsidRDefault="00BC622F" w:rsidP="00BC622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B0DA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sprawie: organizacji Kongresu CIPS w Polsce w Krakowie w 2025 roku                                    </w:t>
      </w:r>
    </w:p>
    <w:p w14:paraId="62579953" w14:textId="77777777" w:rsidR="00BC622F" w:rsidRPr="005B0DAC" w:rsidRDefault="00BC622F" w:rsidP="00BC622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5A1EDFA" w14:textId="77777777" w:rsidR="00BC622F" w:rsidRPr="005B0DAC" w:rsidRDefault="00BC622F" w:rsidP="00BC622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Na podstawie §30 pkt 14 Statutu PZW z dnia 15.03.2017 roku,</w:t>
      </w:r>
    </w:p>
    <w:p w14:paraId="40336E15" w14:textId="77777777" w:rsidR="00BC622F" w:rsidRPr="005B0DAC" w:rsidRDefault="00BC622F" w:rsidP="00BC622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Zarząd Główny Polskiego Związku Wędkarskiego uchwala:</w:t>
      </w:r>
    </w:p>
    <w:p w14:paraId="1012E270" w14:textId="77777777" w:rsidR="00BC622F" w:rsidRPr="005B0DAC" w:rsidRDefault="00BC622F" w:rsidP="00BC62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85AF1D" w14:textId="77777777" w:rsidR="00BC622F" w:rsidRPr="005B0DAC" w:rsidRDefault="00BC622F" w:rsidP="00BC622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0DAC">
        <w:rPr>
          <w:rFonts w:ascii="Times New Roman" w:eastAsia="Times New Roman" w:hAnsi="Times New Roman"/>
          <w:sz w:val="24"/>
          <w:szCs w:val="24"/>
        </w:rPr>
        <w:t>§1</w:t>
      </w:r>
    </w:p>
    <w:p w14:paraId="069BCFDE" w14:textId="77777777" w:rsidR="00BC622F" w:rsidRPr="005B0DAC" w:rsidRDefault="00BC622F" w:rsidP="00BC622F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 xml:space="preserve">Zgłoszenie kandydatury miasta Kraków do organizacji Kongresu sprawozdawczo-wyborczego międzynarodowej organizacji sportów wędkarskich CIPS w 2025 roku. </w:t>
      </w:r>
    </w:p>
    <w:p w14:paraId="22823371" w14:textId="77777777" w:rsidR="00BC622F" w:rsidRPr="005B0DAC" w:rsidRDefault="00BC622F" w:rsidP="00BC622F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14:paraId="77FC4DF0" w14:textId="77777777" w:rsidR="00BC622F" w:rsidRPr="005B0DAC" w:rsidRDefault="00BC622F" w:rsidP="00BC622F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§2</w:t>
      </w:r>
    </w:p>
    <w:p w14:paraId="2546F2DD" w14:textId="77777777" w:rsidR="00BC622F" w:rsidRPr="005B0DAC" w:rsidRDefault="00BC622F" w:rsidP="00BC622F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Wykonanie uchwały powierza Kol. Beacie Olejarz - Prezesowi ZG PZW.</w:t>
      </w:r>
    </w:p>
    <w:p w14:paraId="2DDFD9BC" w14:textId="77777777" w:rsidR="00BC622F" w:rsidRPr="005B0DAC" w:rsidRDefault="00BC622F" w:rsidP="00BC622F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14:paraId="7FB0C5C7" w14:textId="77777777" w:rsidR="00BC622F" w:rsidRPr="005B0DAC" w:rsidRDefault="00BC622F" w:rsidP="00BC622F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§3</w:t>
      </w:r>
    </w:p>
    <w:p w14:paraId="3BA0643F" w14:textId="77777777" w:rsidR="00BC622F" w:rsidRPr="005B0DAC" w:rsidRDefault="00BC622F" w:rsidP="00BC622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Uchwała wchodzi w życie z dniem podjęcia.</w:t>
      </w:r>
    </w:p>
    <w:p w14:paraId="13328F98" w14:textId="77777777" w:rsidR="00BC622F" w:rsidRPr="005B0DAC" w:rsidRDefault="00BC622F" w:rsidP="00BC62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BB715E" w14:textId="77777777" w:rsidR="00BC622F" w:rsidRPr="005B0DAC" w:rsidRDefault="00BC622F" w:rsidP="00BC62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F8F100" w14:textId="77777777" w:rsidR="00BC622F" w:rsidRPr="005B0DAC" w:rsidRDefault="00BC622F" w:rsidP="00BC622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3425C46" w14:textId="77777777" w:rsidR="00BC622F" w:rsidRPr="005B0DAC" w:rsidRDefault="00BC622F" w:rsidP="00BC622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>Sekretarz ZG PZW</w:t>
      </w: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  <w:t>Prezes ZG PZW</w:t>
      </w:r>
    </w:p>
    <w:p w14:paraId="13DACA04" w14:textId="77777777" w:rsidR="00BC622F" w:rsidRPr="005B0DAC" w:rsidRDefault="00BC622F" w:rsidP="00BC622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14:paraId="4B84B419" w14:textId="77777777" w:rsidR="00BC622F" w:rsidRPr="005B0DAC" w:rsidRDefault="00BC622F" w:rsidP="00BC622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CFE0936" w14:textId="77777777" w:rsidR="00BC622F" w:rsidRPr="005B0DAC" w:rsidRDefault="00BC622F" w:rsidP="00BC622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 xml:space="preserve">Dariusz </w:t>
      </w:r>
      <w:proofErr w:type="spellStart"/>
      <w:r w:rsidRPr="005B0DAC">
        <w:rPr>
          <w:rFonts w:ascii="Times New Roman" w:eastAsia="Times New Roman" w:hAnsi="Times New Roman"/>
          <w:b/>
          <w:bCs/>
          <w:sz w:val="24"/>
          <w:szCs w:val="24"/>
        </w:rPr>
        <w:t>Dziemianowicz</w:t>
      </w:r>
      <w:proofErr w:type="spellEnd"/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                </w:t>
      </w: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  <w:t>Beata Olejarz</w:t>
      </w:r>
    </w:p>
    <w:p w14:paraId="78B42632" w14:textId="77777777" w:rsidR="00BC622F" w:rsidRPr="005B0DAC" w:rsidRDefault="00BC622F" w:rsidP="00BC622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22A343E" w14:textId="77777777" w:rsidR="00BC622F" w:rsidRPr="005B0DAC" w:rsidRDefault="00BC622F" w:rsidP="00BC622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214C2E2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2F"/>
    <w:rsid w:val="0037506F"/>
    <w:rsid w:val="00BC622F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25D0"/>
  <w15:chartTrackingRefBased/>
  <w15:docId w15:val="{665BE394-E3CC-41CA-9D79-4EA905DF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2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600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2023-04-14T13:27:00Z</dcterms:created>
  <dcterms:modified xsi:type="dcterms:W3CDTF">2023-04-14T13:27:00Z</dcterms:modified>
</cp:coreProperties>
</file>